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3426"/>
        <w:gridCol w:w="12"/>
        <w:gridCol w:w="1057"/>
        <w:gridCol w:w="1006"/>
        <w:gridCol w:w="410"/>
        <w:gridCol w:w="1848"/>
        <w:gridCol w:w="12"/>
      </w:tblGrid>
      <w:tr w:rsidR="00F9590C" w:rsidRPr="00CE1F95" w:rsidTr="00F9590C">
        <w:trPr>
          <w:gridBefore w:val="1"/>
          <w:wBefore w:w="12" w:type="dxa"/>
          <w:trHeight w:hRule="exact" w:val="389"/>
        </w:trPr>
        <w:tc>
          <w:tcPr>
            <w:tcW w:w="77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F9590C" w:rsidRPr="00CE1F95" w:rsidRDefault="00F9590C" w:rsidP="00C554C9">
            <w:pPr>
              <w:spacing w:before="81" w:after="56" w:line="251" w:lineRule="exact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CE1F95">
              <w:rPr>
                <w:rFonts w:ascii="Arial" w:hAnsi="Arial"/>
                <w:b/>
                <w:color w:val="000000"/>
                <w:lang w:val="nl-NL"/>
              </w:rPr>
              <w:t>Tuinfrezen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F9590C" w:rsidRPr="00CE1F95" w:rsidRDefault="00F9590C" w:rsidP="00C554C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 w:rsidRPr="00CE1F95">
              <w:rPr>
                <w:rFonts w:ascii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F9590C" w:rsidRPr="00CE1F95" w:rsidRDefault="00F9590C" w:rsidP="00C554C9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CE1F95">
              <w:rPr>
                <w:rFonts w:ascii="Arial" w:hAnsi="Arial"/>
                <w:b/>
                <w:color w:val="000000"/>
                <w:lang w:val="nl-NL"/>
              </w:rPr>
              <w:t>MH 445</w:t>
            </w:r>
          </w:p>
        </w:tc>
        <w:tc>
          <w:tcPr>
            <w:tcW w:w="22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F9590C" w:rsidRPr="00CE1F95" w:rsidRDefault="00F9590C" w:rsidP="00C554C9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CE1F95">
              <w:rPr>
                <w:rFonts w:ascii="Arial" w:hAnsi="Arial"/>
                <w:b/>
                <w:color w:val="000000"/>
                <w:lang w:val="nl-NL"/>
              </w:rPr>
              <w:t>MH 445 R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Werkbreedte (cm):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45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Motortype: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B&amp;S Serie 550 EX OHV RS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79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69" w:after="53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Cilinderinhoud (cm</w:t>
            </w:r>
            <w:r w:rsidRPr="00CE1F95">
              <w:rPr>
                <w:rFonts w:ascii="Arial" w:hAnsi="Arial"/>
                <w:color w:val="000000"/>
                <w:vertAlign w:val="superscript"/>
                <w:lang w:val="nl-NL"/>
              </w:rPr>
              <w:t>3</w:t>
            </w:r>
            <w:r w:rsidRPr="00CE1F95">
              <w:rPr>
                <w:rFonts w:ascii="Arial" w:hAnsi="Arial"/>
                <w:color w:val="000000"/>
                <w:lang w:val="nl-NL"/>
              </w:rPr>
              <w:t>):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140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Nominaal vermogen [kW/pk]: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2,2 / 3,0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46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Toerental (</w:t>
            </w: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rpm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t>):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3100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1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 xml:space="preserve">Doorsnede </w:t>
            </w: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hakset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t xml:space="preserve"> (cm):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1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30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79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41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Aandrijving:</w:t>
            </w:r>
          </w:p>
        </w:tc>
        <w:tc>
          <w:tcPr>
            <w:tcW w:w="2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41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1 V</w:t>
            </w:r>
          </w:p>
        </w:tc>
        <w:tc>
          <w:tcPr>
            <w:tcW w:w="22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41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1 V + 1 R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639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90C" w:rsidRPr="00CE1F95" w:rsidRDefault="00F9590C" w:rsidP="00C554C9">
            <w:pPr>
              <w:spacing w:before="83" w:after="55" w:line="250" w:lineRule="exact"/>
              <w:ind w:left="108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Gemeten/gegarandeerd geluidsdrukniveau (dB(A)):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9590C" w:rsidRPr="00CE1F95" w:rsidRDefault="00F9590C" w:rsidP="00C554C9">
            <w:pPr>
              <w:spacing w:before="331" w:after="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80 / 93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4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Trillingswaarde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t xml:space="preserve"> </w:t>
            </w: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ahw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t xml:space="preserve"> (m/s</w:t>
            </w:r>
            <w:r w:rsidRPr="00CE1F95">
              <w:rPr>
                <w:rFonts w:ascii="Arial" w:hAnsi="Arial"/>
                <w:color w:val="000000"/>
                <w:vertAlign w:val="superscript"/>
                <w:lang w:val="nl-NL"/>
              </w:rPr>
              <w:t>2</w:t>
            </w:r>
            <w:r w:rsidRPr="00CE1F95">
              <w:rPr>
                <w:rFonts w:ascii="Arial" w:hAnsi="Arial"/>
                <w:color w:val="000000"/>
                <w:lang w:val="nl-NL"/>
              </w:rPr>
              <w:t>):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4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5,50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0" w:line="252" w:lineRule="exact"/>
              <w:ind w:left="110"/>
              <w:textAlignment w:val="baseline"/>
              <w:rPr>
                <w:rFonts w:ascii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Gewicht van de machine (kg): *</w:t>
            </w:r>
          </w:p>
          <w:p w:rsidR="00F9590C" w:rsidRPr="00CE1F95" w:rsidRDefault="00F9590C" w:rsidP="00C554C9">
            <w:pPr>
              <w:rPr>
                <w:rFonts w:ascii="Arial" w:eastAsia="Arial" w:hAnsi="Arial"/>
                <w:lang w:val="nl-NL"/>
              </w:rPr>
            </w:pPr>
          </w:p>
        </w:tc>
        <w:tc>
          <w:tcPr>
            <w:tcW w:w="2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36</w:t>
            </w:r>
          </w:p>
        </w:tc>
        <w:tc>
          <w:tcPr>
            <w:tcW w:w="22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37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1137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455" w:after="425" w:line="252" w:lineRule="exact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 xml:space="preserve"> Uitrusting: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90C" w:rsidRPr="00CE1F95" w:rsidRDefault="00F9590C" w:rsidP="00C554C9">
            <w:pPr>
              <w:spacing w:before="78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Antivibratiesysteem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br/>
              <w:t>Centrale verstelling van het stuur</w:t>
            </w:r>
            <w:r w:rsidRPr="00CE1F95">
              <w:rPr>
                <w:rFonts w:ascii="Arial" w:hAnsi="Arial"/>
                <w:color w:val="000000"/>
                <w:lang w:val="nl-NL"/>
              </w:rPr>
              <w:br/>
              <w:t>Reinigingspositie</w:t>
            </w:r>
            <w:r w:rsidRPr="00CE1F95">
              <w:rPr>
                <w:rFonts w:ascii="Arial" w:hAnsi="Arial"/>
                <w:color w:val="000000"/>
                <w:lang w:val="nl-NL"/>
              </w:rPr>
              <w:br/>
            </w: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Wormas</w:t>
            </w:r>
            <w:proofErr w:type="spellEnd"/>
          </w:p>
        </w:tc>
      </w:tr>
      <w:tr w:rsidR="00F9590C" w:rsidRPr="00CE1F95" w:rsidTr="00F9590C">
        <w:trPr>
          <w:gridBefore w:val="1"/>
          <w:wBefore w:w="12" w:type="dxa"/>
          <w:trHeight w:hRule="exact" w:val="639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90C" w:rsidRPr="00CE1F95" w:rsidRDefault="00F9590C" w:rsidP="00C554C9">
            <w:pPr>
              <w:spacing w:before="81" w:line="251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Adviesprijs (euro): **</w:t>
            </w:r>
          </w:p>
        </w:tc>
        <w:tc>
          <w:tcPr>
            <w:tcW w:w="20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9590C" w:rsidRPr="00CE1F95" w:rsidRDefault="00F9590C" w:rsidP="00C554C9">
            <w:pPr>
              <w:spacing w:before="331" w:after="4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909,00</w:t>
            </w:r>
          </w:p>
        </w:tc>
        <w:tc>
          <w:tcPr>
            <w:tcW w:w="22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9590C" w:rsidRPr="00CE1F95" w:rsidRDefault="00F9590C" w:rsidP="00C554C9">
            <w:pPr>
              <w:spacing w:before="331" w:after="4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1 069,00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88"/>
        </w:trPr>
        <w:tc>
          <w:tcPr>
            <w:tcW w:w="77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Nu verkrijgbaar bij onze gespecialiseerde dealers</w:t>
            </w:r>
          </w:p>
        </w:tc>
      </w:tr>
      <w:tr w:rsidR="00F9590C" w:rsidRPr="00CE1F95" w:rsidTr="00F9590C">
        <w:trPr>
          <w:gridBefore w:val="1"/>
          <w:wBefore w:w="12" w:type="dxa"/>
          <w:trHeight w:hRule="exact" w:val="388"/>
        </w:trPr>
        <w:tc>
          <w:tcPr>
            <w:tcW w:w="77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F9590C" w:rsidRPr="00F9590C" w:rsidRDefault="00F9590C" w:rsidP="00F9590C">
            <w:pPr>
              <w:spacing w:before="76" w:after="50" w:line="252" w:lineRule="exact"/>
              <w:ind w:left="110"/>
              <w:textAlignment w:val="baseline"/>
              <w:rPr>
                <w:rFonts w:ascii="Arial" w:hAnsi="Arial"/>
                <w:color w:val="000000"/>
                <w:lang w:val="nl-NL"/>
              </w:rPr>
            </w:pPr>
            <w:r w:rsidRPr="00F9590C">
              <w:rPr>
                <w:rFonts w:ascii="Arial" w:hAnsi="Arial"/>
                <w:color w:val="000000"/>
                <w:lang w:val="nl-NL"/>
              </w:rPr>
              <w:t>Tuinfrezen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F9590C" w:rsidRPr="00CE1F95" w:rsidRDefault="00F9590C" w:rsidP="00C554C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 w:rsidRPr="00CE1F95">
              <w:rPr>
                <w:rFonts w:ascii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F9590C" w:rsidRPr="00CE1F95" w:rsidRDefault="00F9590C" w:rsidP="00C554C9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CE1F95">
              <w:rPr>
                <w:rFonts w:ascii="Arial" w:hAnsi="Arial"/>
                <w:b/>
                <w:color w:val="000000"/>
                <w:lang w:val="nl-NL"/>
              </w:rPr>
              <w:t>MH 560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F9590C" w:rsidRPr="00CE1F95" w:rsidRDefault="00F9590C" w:rsidP="00C554C9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CE1F95">
              <w:rPr>
                <w:rFonts w:ascii="Arial" w:hAnsi="Arial"/>
                <w:b/>
                <w:color w:val="000000"/>
                <w:lang w:val="nl-NL"/>
              </w:rPr>
              <w:t>MH 585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F9590C" w:rsidRPr="00CE1F95" w:rsidRDefault="00F9590C" w:rsidP="00C554C9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CE1F95">
              <w:rPr>
                <w:rFonts w:ascii="Arial" w:hAnsi="Arial"/>
                <w:b/>
                <w:color w:val="000000"/>
                <w:lang w:val="nl-NL"/>
              </w:rPr>
              <w:t>MH 685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2" w:line="250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Werkbreedte (cm):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2" w:line="250" w:lineRule="exact"/>
              <w:ind w:left="577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60</w:t>
            </w:r>
          </w:p>
        </w:tc>
        <w:tc>
          <w:tcPr>
            <w:tcW w:w="32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85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633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201" w:after="177" w:line="250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Motortype: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90C" w:rsidRPr="00CE1F95" w:rsidRDefault="00F9590C" w:rsidP="00C554C9">
            <w:pPr>
              <w:spacing w:before="76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Kohler</w:t>
            </w:r>
            <w:proofErr w:type="spellEnd"/>
          </w:p>
          <w:p w:rsidR="00F9590C" w:rsidRPr="00CE1F95" w:rsidRDefault="00F9590C" w:rsidP="00C554C9">
            <w:pPr>
              <w:spacing w:before="5" w:after="47" w:line="250" w:lineRule="exact"/>
              <w:ind w:left="576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XT675 OHV SC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90C" w:rsidRPr="00CE1F95" w:rsidRDefault="00F9590C" w:rsidP="00C554C9">
            <w:pPr>
              <w:spacing w:before="76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Kohler</w:t>
            </w:r>
            <w:proofErr w:type="spellEnd"/>
          </w:p>
          <w:p w:rsidR="00F9590C" w:rsidRPr="00CE1F95" w:rsidRDefault="00F9590C" w:rsidP="00C554C9">
            <w:pPr>
              <w:spacing w:before="5" w:after="47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XT800 OHV SC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1" w:after="47" w:line="251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Cilinderinhoud (cm</w:t>
            </w:r>
            <w:r w:rsidRPr="00CE1F95">
              <w:rPr>
                <w:rFonts w:ascii="Arial" w:hAnsi="Arial"/>
                <w:color w:val="000000"/>
                <w:vertAlign w:val="superscript"/>
                <w:lang w:val="nl-NL"/>
              </w:rPr>
              <w:t>3</w:t>
            </w:r>
            <w:r w:rsidRPr="00CE1F95">
              <w:rPr>
                <w:rFonts w:ascii="Arial" w:hAnsi="Arial"/>
                <w:color w:val="000000"/>
                <w:lang w:val="nl-NL"/>
              </w:rPr>
              <w:t>):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7" w:after="4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149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7" w:after="4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173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7" w:after="47" w:line="250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Nominaal vermogen [kW/pk]: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7" w:after="47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2,3 / 3,2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7" w:after="47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2,9 / 3,9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7" w:after="52" w:line="250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Toerental (</w:t>
            </w: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rpm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t>):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7" w:after="5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3000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7" w:after="5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3200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380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7" w:after="42" w:line="250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 xml:space="preserve">Doorsnede </w:t>
            </w: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hakset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t xml:space="preserve"> (cm):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7" w:after="4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32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2" w:line="250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Aandrijving: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2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1 V + 1 R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638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90C" w:rsidRPr="00CE1F95" w:rsidRDefault="00F9590C" w:rsidP="00C554C9">
            <w:pPr>
              <w:spacing w:before="72" w:after="48" w:line="254" w:lineRule="exact"/>
              <w:ind w:left="108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Gemeten/gegarandeerd geluidsdrukniveau (dB(A)):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9590C" w:rsidRPr="00CE1F95" w:rsidRDefault="00F9590C" w:rsidP="00C554C9">
            <w:pPr>
              <w:spacing w:before="330" w:after="48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79 / 93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9590C" w:rsidRPr="00CE1F95" w:rsidRDefault="00F9590C" w:rsidP="00C554C9">
            <w:pPr>
              <w:spacing w:before="330" w:after="48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80 / 93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379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3" w:line="250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Trillingswaarde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t xml:space="preserve"> </w:t>
            </w: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ahw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t xml:space="preserve"> (m/s</w:t>
            </w:r>
            <w:r w:rsidRPr="00CE1F95">
              <w:rPr>
                <w:rFonts w:ascii="Arial" w:hAnsi="Arial"/>
                <w:color w:val="000000"/>
                <w:vertAlign w:val="superscript"/>
                <w:lang w:val="nl-NL"/>
              </w:rPr>
              <w:t>2</w:t>
            </w:r>
            <w:r w:rsidRPr="00CE1F95">
              <w:rPr>
                <w:rFonts w:ascii="Arial" w:hAnsi="Arial"/>
                <w:color w:val="000000"/>
                <w:lang w:val="nl-NL"/>
              </w:rPr>
              <w:t>):</w:t>
            </w:r>
          </w:p>
        </w:tc>
        <w:tc>
          <w:tcPr>
            <w:tcW w:w="2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5,00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6,00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384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81" w:after="43" w:line="250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Gewicht van de machine (kg): *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81" w:after="43" w:line="250" w:lineRule="exact"/>
              <w:ind w:left="577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41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81" w:after="4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44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81" w:after="4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46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1143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456" w:after="436" w:line="250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Uitrusting:</w:t>
            </w:r>
          </w:p>
        </w:tc>
        <w:tc>
          <w:tcPr>
            <w:tcW w:w="4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90C" w:rsidRPr="00CE1F95" w:rsidRDefault="00F9590C" w:rsidP="00C554C9">
            <w:pPr>
              <w:spacing w:before="77" w:after="57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Antivibratiesysteem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br/>
              <w:t>Centrale verstelling van het stuur</w:t>
            </w:r>
            <w:r w:rsidRPr="00CE1F95">
              <w:rPr>
                <w:rFonts w:ascii="Arial" w:hAnsi="Arial"/>
                <w:color w:val="000000"/>
                <w:lang w:val="nl-NL"/>
              </w:rPr>
              <w:br/>
            </w: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Reiningspositie</w:t>
            </w:r>
            <w:proofErr w:type="spellEnd"/>
            <w:r w:rsidRPr="00CE1F95">
              <w:rPr>
                <w:rFonts w:ascii="Arial" w:hAnsi="Arial"/>
                <w:color w:val="000000"/>
                <w:lang w:val="nl-NL"/>
              </w:rPr>
              <w:br/>
            </w:r>
            <w:proofErr w:type="spellStart"/>
            <w:r w:rsidRPr="00CE1F95">
              <w:rPr>
                <w:rFonts w:ascii="Arial" w:hAnsi="Arial"/>
                <w:color w:val="000000"/>
                <w:lang w:val="nl-NL"/>
              </w:rPr>
              <w:t>Wormas</w:t>
            </w:r>
            <w:proofErr w:type="spellEnd"/>
          </w:p>
        </w:tc>
      </w:tr>
      <w:tr w:rsidR="00F9590C" w:rsidRPr="00CE1F95" w:rsidTr="00F9590C">
        <w:trPr>
          <w:gridAfter w:val="1"/>
          <w:wAfter w:w="12" w:type="dxa"/>
          <w:trHeight w:hRule="exact" w:val="638"/>
        </w:trPr>
        <w:tc>
          <w:tcPr>
            <w:tcW w:w="3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90C" w:rsidRPr="00CE1F95" w:rsidRDefault="00F9590C" w:rsidP="00C554C9">
            <w:pPr>
              <w:spacing w:before="76" w:line="250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Adviesprijs (euro):**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9590C" w:rsidRPr="00CE1F95" w:rsidRDefault="00F9590C" w:rsidP="00C554C9">
            <w:pPr>
              <w:spacing w:before="330" w:after="5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1 159,00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9590C" w:rsidRPr="00CE1F95" w:rsidRDefault="00F9590C" w:rsidP="00C554C9">
            <w:pPr>
              <w:spacing w:before="330" w:after="5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1 244,00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9590C" w:rsidRPr="00CE1F95" w:rsidRDefault="00F9590C" w:rsidP="00C554C9">
            <w:pPr>
              <w:spacing w:before="330" w:after="53" w:line="250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t>1 379,00</w:t>
            </w:r>
          </w:p>
        </w:tc>
      </w:tr>
      <w:tr w:rsidR="00F9590C" w:rsidRPr="00CE1F95" w:rsidTr="00F9590C">
        <w:trPr>
          <w:gridAfter w:val="1"/>
          <w:wAfter w:w="12" w:type="dxa"/>
          <w:trHeight w:hRule="exact" w:val="389"/>
        </w:trPr>
        <w:tc>
          <w:tcPr>
            <w:tcW w:w="77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590C" w:rsidRPr="00CE1F95" w:rsidRDefault="00F9590C" w:rsidP="00C554C9">
            <w:pPr>
              <w:spacing w:before="76" w:after="57" w:line="250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CE1F95">
              <w:rPr>
                <w:rFonts w:ascii="Arial" w:hAnsi="Arial"/>
                <w:color w:val="000000"/>
                <w:lang w:val="nl-NL"/>
              </w:rPr>
              <w:lastRenderedPageBreak/>
              <w:t>Nu verkrijgbaar bij onze gespecialiseerde dealers</w:t>
            </w:r>
          </w:p>
        </w:tc>
      </w:tr>
    </w:tbl>
    <w:p w:rsidR="00E2380C" w:rsidRDefault="00E2380C">
      <w:bookmarkStart w:id="0" w:name="_GoBack"/>
      <w:bookmarkEnd w:id="0"/>
    </w:p>
    <w:sectPr w:rsidR="00E2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0C"/>
    <w:rsid w:val="00E2380C"/>
    <w:rsid w:val="00F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C7900-93BC-4A01-9700-60433AC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sid w:val="00F9590C"/>
    <w:pPr>
      <w:spacing w:after="0" w:line="240" w:lineRule="auto"/>
    </w:pPr>
    <w:rPr>
      <w:rFonts w:ascii="Times New Roman" w:eastAsia="PMingLiU" w:hAnsi="Times New Roman" w:cs="Times New Roman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1</cp:revision>
  <dcterms:created xsi:type="dcterms:W3CDTF">2019-03-26T14:11:00Z</dcterms:created>
  <dcterms:modified xsi:type="dcterms:W3CDTF">2019-03-26T14:18:00Z</dcterms:modified>
</cp:coreProperties>
</file>